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24" w:rsidRDefault="004E45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571500" cy="571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 friends of Saintbridge Pond logo version 2.0 (516x516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321" w:rsidRDefault="00A23B67">
      <w:pPr>
        <w:rPr>
          <w:b/>
          <w:sz w:val="28"/>
          <w:szCs w:val="28"/>
        </w:rPr>
      </w:pPr>
      <w:r w:rsidRPr="003A5321">
        <w:rPr>
          <w:b/>
          <w:sz w:val="28"/>
          <w:szCs w:val="28"/>
        </w:rPr>
        <w:t xml:space="preserve">Friends of </w:t>
      </w:r>
      <w:proofErr w:type="spellStart"/>
      <w:r w:rsidR="007E5831" w:rsidRPr="003A5321">
        <w:rPr>
          <w:b/>
          <w:sz w:val="28"/>
          <w:szCs w:val="28"/>
        </w:rPr>
        <w:t>Saintbridge</w:t>
      </w:r>
      <w:proofErr w:type="spellEnd"/>
      <w:r w:rsidR="007E5831" w:rsidRPr="003A5321">
        <w:rPr>
          <w:b/>
          <w:sz w:val="28"/>
          <w:szCs w:val="28"/>
        </w:rPr>
        <w:t xml:space="preserve"> </w:t>
      </w:r>
      <w:r w:rsidRPr="003A5321">
        <w:rPr>
          <w:b/>
          <w:sz w:val="28"/>
          <w:szCs w:val="28"/>
        </w:rPr>
        <w:t xml:space="preserve">Pond </w:t>
      </w:r>
      <w:r w:rsidR="003A5321">
        <w:rPr>
          <w:b/>
          <w:sz w:val="28"/>
          <w:szCs w:val="28"/>
        </w:rPr>
        <w:t>FOSP</w:t>
      </w:r>
    </w:p>
    <w:p w:rsidR="00A23B67" w:rsidRPr="003A5321" w:rsidRDefault="00A23B67">
      <w:pPr>
        <w:rPr>
          <w:b/>
          <w:sz w:val="28"/>
          <w:szCs w:val="28"/>
        </w:rPr>
      </w:pPr>
      <w:r w:rsidRPr="003A5321">
        <w:rPr>
          <w:b/>
          <w:sz w:val="28"/>
          <w:szCs w:val="28"/>
        </w:rPr>
        <w:t>(</w:t>
      </w:r>
      <w:proofErr w:type="spellStart"/>
      <w:r w:rsidRPr="003A5321">
        <w:rPr>
          <w:b/>
          <w:sz w:val="28"/>
          <w:szCs w:val="28"/>
        </w:rPr>
        <w:t>Saintbridge</w:t>
      </w:r>
      <w:proofErr w:type="spellEnd"/>
      <w:r w:rsidRPr="003A5321">
        <w:rPr>
          <w:b/>
          <w:sz w:val="28"/>
          <w:szCs w:val="28"/>
        </w:rPr>
        <w:t xml:space="preserve"> </w:t>
      </w:r>
      <w:r w:rsidR="004E4524">
        <w:rPr>
          <w:b/>
          <w:sz w:val="28"/>
          <w:szCs w:val="28"/>
        </w:rPr>
        <w:t xml:space="preserve">Local </w:t>
      </w:r>
      <w:r w:rsidRPr="003A5321">
        <w:rPr>
          <w:b/>
          <w:sz w:val="28"/>
          <w:szCs w:val="28"/>
        </w:rPr>
        <w:t>Nature Reserve)</w:t>
      </w:r>
    </w:p>
    <w:p w:rsidR="003A5321" w:rsidRPr="004E4524" w:rsidRDefault="007E5831">
      <w:pPr>
        <w:rPr>
          <w:b/>
          <w:sz w:val="28"/>
          <w:szCs w:val="28"/>
        </w:rPr>
      </w:pPr>
      <w:r w:rsidRPr="003A5321">
        <w:rPr>
          <w:b/>
          <w:sz w:val="28"/>
          <w:szCs w:val="28"/>
        </w:rPr>
        <w:t xml:space="preserve">Treasurers </w:t>
      </w:r>
      <w:r w:rsidR="00786ED3" w:rsidRPr="003A5321">
        <w:rPr>
          <w:b/>
          <w:sz w:val="28"/>
          <w:szCs w:val="28"/>
        </w:rPr>
        <w:t xml:space="preserve">Report </w:t>
      </w:r>
      <w:r w:rsidR="00A23B67" w:rsidRPr="003A5321">
        <w:rPr>
          <w:b/>
          <w:sz w:val="28"/>
          <w:szCs w:val="28"/>
        </w:rPr>
        <w:t>1</w:t>
      </w:r>
      <w:r w:rsidR="00414F2C">
        <w:rPr>
          <w:b/>
          <w:sz w:val="28"/>
          <w:szCs w:val="28"/>
        </w:rPr>
        <w:t>9 Feb 2017</w:t>
      </w:r>
    </w:p>
    <w:p w:rsidR="00A23B67" w:rsidRPr="003A5321" w:rsidRDefault="00A23B67">
      <w:pPr>
        <w:rPr>
          <w:b/>
          <w:sz w:val="28"/>
          <w:szCs w:val="28"/>
          <w:u w:val="single"/>
        </w:rPr>
      </w:pPr>
      <w:r w:rsidRPr="003A5321">
        <w:rPr>
          <w:b/>
          <w:sz w:val="28"/>
          <w:szCs w:val="28"/>
          <w:u w:val="single"/>
        </w:rPr>
        <w:t xml:space="preserve">FOSP </w:t>
      </w:r>
      <w:r w:rsidR="007E5831" w:rsidRPr="003A5321">
        <w:rPr>
          <w:b/>
          <w:sz w:val="28"/>
          <w:szCs w:val="28"/>
          <w:u w:val="single"/>
        </w:rPr>
        <w:t xml:space="preserve">Bank Balance   </w:t>
      </w:r>
      <w:r w:rsidR="00414F2C">
        <w:rPr>
          <w:b/>
          <w:sz w:val="28"/>
          <w:szCs w:val="28"/>
          <w:u w:val="single"/>
        </w:rPr>
        <w:t>£3734.93   31 Jan 2017</w:t>
      </w:r>
    </w:p>
    <w:p w:rsidR="003A5321" w:rsidRDefault="00866154">
      <w:pPr>
        <w:rPr>
          <w:b/>
          <w:sz w:val="28"/>
          <w:szCs w:val="28"/>
        </w:rPr>
      </w:pPr>
      <w:r w:rsidRPr="00866154">
        <w:rPr>
          <w:b/>
          <w:sz w:val="28"/>
          <w:szCs w:val="28"/>
        </w:rPr>
        <w:t>Income-</w:t>
      </w:r>
      <w:r>
        <w:rPr>
          <w:sz w:val="28"/>
          <w:szCs w:val="28"/>
        </w:rPr>
        <w:t>we were fortunate to receive a total of £</w:t>
      </w:r>
      <w:r w:rsidR="00414F2C">
        <w:rPr>
          <w:b/>
          <w:sz w:val="28"/>
          <w:szCs w:val="28"/>
        </w:rPr>
        <w:t>2985</w:t>
      </w:r>
      <w:r>
        <w:rPr>
          <w:sz w:val="28"/>
          <w:szCs w:val="28"/>
        </w:rPr>
        <w:t xml:space="preserve"> from Gloucester City Council and</w:t>
      </w:r>
      <w:r w:rsidR="00414F2C">
        <w:rPr>
          <w:sz w:val="28"/>
          <w:szCs w:val="28"/>
        </w:rPr>
        <w:t xml:space="preserve"> </w:t>
      </w:r>
      <w:r w:rsidR="00414F2C" w:rsidRPr="00414F2C">
        <w:rPr>
          <w:b/>
          <w:sz w:val="28"/>
          <w:szCs w:val="28"/>
        </w:rPr>
        <w:t>£250.00</w:t>
      </w:r>
      <w:r w:rsidR="00414F2C">
        <w:rPr>
          <w:sz w:val="28"/>
          <w:szCs w:val="28"/>
        </w:rPr>
        <w:t xml:space="preserve"> Barnwood Trust Small Sparks </w:t>
      </w:r>
      <w:r w:rsidR="004E4524">
        <w:rPr>
          <w:sz w:val="28"/>
          <w:szCs w:val="28"/>
        </w:rPr>
        <w:t>Grant for the Feeding Area Project, with</w:t>
      </w:r>
      <w:r w:rsidR="00414F2C">
        <w:rPr>
          <w:sz w:val="28"/>
          <w:szCs w:val="28"/>
        </w:rPr>
        <w:t xml:space="preserve"> donations from Local Residents Colin Peake, </w:t>
      </w:r>
      <w:proofErr w:type="spellStart"/>
      <w:r w:rsidR="00414F2C">
        <w:rPr>
          <w:sz w:val="28"/>
          <w:szCs w:val="28"/>
        </w:rPr>
        <w:t>Morgans</w:t>
      </w:r>
      <w:proofErr w:type="spellEnd"/>
      <w:r w:rsidR="00414F2C">
        <w:rPr>
          <w:sz w:val="28"/>
          <w:szCs w:val="28"/>
        </w:rPr>
        <w:t xml:space="preserve"> Supplies, Grace Bowles, and Marianne Bamford. Other donations came from the </w:t>
      </w:r>
      <w:r w:rsidR="004E4524">
        <w:rPr>
          <w:sz w:val="28"/>
          <w:szCs w:val="28"/>
        </w:rPr>
        <w:t>volunteer’s</w:t>
      </w:r>
      <w:r w:rsidR="00414F2C">
        <w:rPr>
          <w:sz w:val="28"/>
          <w:szCs w:val="28"/>
        </w:rPr>
        <w:t xml:space="preserve"> sweatshirt</w:t>
      </w:r>
      <w:r>
        <w:rPr>
          <w:sz w:val="28"/>
          <w:szCs w:val="28"/>
        </w:rPr>
        <w:t xml:space="preserve"> </w:t>
      </w:r>
      <w:r w:rsidR="00414F2C">
        <w:rPr>
          <w:sz w:val="28"/>
          <w:szCs w:val="28"/>
        </w:rPr>
        <w:t>and a silent auction at GL4 Community Fun Day giving FOSP a total of £3700.00 income for the year.</w:t>
      </w:r>
      <w:r>
        <w:rPr>
          <w:b/>
          <w:sz w:val="28"/>
          <w:szCs w:val="28"/>
        </w:rPr>
        <w:t xml:space="preserve"> </w:t>
      </w:r>
    </w:p>
    <w:p w:rsidR="00A23B67" w:rsidRDefault="00A23B67">
      <w:pPr>
        <w:rPr>
          <w:b/>
          <w:sz w:val="28"/>
          <w:szCs w:val="28"/>
        </w:rPr>
      </w:pPr>
      <w:r w:rsidRPr="003A5321">
        <w:rPr>
          <w:b/>
          <w:sz w:val="28"/>
          <w:szCs w:val="28"/>
        </w:rPr>
        <w:t>Expendit</w:t>
      </w:r>
      <w:r w:rsidR="003A5321">
        <w:rPr>
          <w:b/>
          <w:sz w:val="28"/>
          <w:szCs w:val="28"/>
        </w:rPr>
        <w:t>u</w:t>
      </w:r>
      <w:r w:rsidRPr="003A5321">
        <w:rPr>
          <w:b/>
          <w:sz w:val="28"/>
          <w:szCs w:val="28"/>
        </w:rPr>
        <w:t xml:space="preserve">re </w:t>
      </w:r>
      <w:r w:rsidRPr="003A5321">
        <w:rPr>
          <w:sz w:val="28"/>
          <w:szCs w:val="28"/>
        </w:rPr>
        <w:t xml:space="preserve">outlined as </w:t>
      </w:r>
      <w:r w:rsidR="00414F2C">
        <w:rPr>
          <w:b/>
          <w:sz w:val="28"/>
          <w:szCs w:val="28"/>
        </w:rPr>
        <w:t>£799.79</w:t>
      </w:r>
    </w:p>
    <w:p w:rsidR="00414F2C" w:rsidRPr="004E4524" w:rsidRDefault="00414F2C">
      <w:pPr>
        <w:rPr>
          <w:sz w:val="28"/>
          <w:szCs w:val="28"/>
        </w:rPr>
      </w:pPr>
      <w:r w:rsidRPr="004E4524">
        <w:rPr>
          <w:sz w:val="28"/>
          <w:szCs w:val="28"/>
        </w:rPr>
        <w:t>As you can see from the details spend has been on Insu</w:t>
      </w:r>
      <w:r w:rsidR="004E4524" w:rsidRPr="004E4524">
        <w:rPr>
          <w:sz w:val="28"/>
          <w:szCs w:val="28"/>
        </w:rPr>
        <w:t>rance, Web hosting, sweatshirts</w:t>
      </w:r>
      <w:r w:rsidRPr="004E4524">
        <w:rPr>
          <w:sz w:val="28"/>
          <w:szCs w:val="28"/>
        </w:rPr>
        <w:t xml:space="preserve">, EA </w:t>
      </w:r>
      <w:r w:rsidR="004E4524" w:rsidRPr="004E4524">
        <w:rPr>
          <w:sz w:val="28"/>
          <w:szCs w:val="28"/>
        </w:rPr>
        <w:t>permit,</w:t>
      </w:r>
      <w:r w:rsidRPr="004E4524">
        <w:rPr>
          <w:sz w:val="28"/>
          <w:szCs w:val="28"/>
        </w:rPr>
        <w:t xml:space="preserve"> bulbs, grass seed and resources to support the work of the Friends.</w:t>
      </w:r>
    </w:p>
    <w:p w:rsidR="00866154" w:rsidRPr="004E4524" w:rsidRDefault="00A23B67">
      <w:pPr>
        <w:rPr>
          <w:b/>
          <w:sz w:val="28"/>
          <w:szCs w:val="28"/>
        </w:rPr>
      </w:pPr>
      <w:r w:rsidRPr="003A5321">
        <w:rPr>
          <w:b/>
          <w:sz w:val="28"/>
          <w:szCs w:val="28"/>
        </w:rPr>
        <w:t xml:space="preserve">Leaving Bank Balance of </w:t>
      </w:r>
      <w:r w:rsidR="003A5321" w:rsidRPr="003A5321">
        <w:rPr>
          <w:b/>
          <w:sz w:val="28"/>
          <w:szCs w:val="28"/>
        </w:rPr>
        <w:t>£</w:t>
      </w:r>
      <w:r w:rsidR="00414F2C">
        <w:rPr>
          <w:b/>
          <w:sz w:val="28"/>
          <w:szCs w:val="28"/>
        </w:rPr>
        <w:t xml:space="preserve">3,734.93 </w:t>
      </w:r>
      <w:r w:rsidR="00866154">
        <w:rPr>
          <w:b/>
          <w:sz w:val="28"/>
          <w:szCs w:val="28"/>
        </w:rPr>
        <w:t>February</w:t>
      </w:r>
      <w:r w:rsidR="00414F2C">
        <w:rPr>
          <w:b/>
          <w:sz w:val="28"/>
          <w:szCs w:val="28"/>
        </w:rPr>
        <w:t xml:space="preserve"> 2017</w:t>
      </w:r>
    </w:p>
    <w:p w:rsidR="00A23B67" w:rsidRPr="00414F2C" w:rsidRDefault="003A5321" w:rsidP="0086615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A23B67" w:rsidRPr="003A5321">
        <w:rPr>
          <w:sz w:val="28"/>
          <w:szCs w:val="28"/>
        </w:rPr>
        <w:t xml:space="preserve">Gloucester City </w:t>
      </w:r>
      <w:r w:rsidR="00866154" w:rsidRPr="003A5321">
        <w:rPr>
          <w:sz w:val="28"/>
          <w:szCs w:val="28"/>
        </w:rPr>
        <w:t>Funding for</w:t>
      </w:r>
      <w:r w:rsidR="00A23B67" w:rsidRPr="003A5321">
        <w:rPr>
          <w:sz w:val="28"/>
          <w:szCs w:val="28"/>
        </w:rPr>
        <w:t xml:space="preserve"> </w:t>
      </w:r>
      <w:r w:rsidR="00414F2C">
        <w:rPr>
          <w:sz w:val="28"/>
          <w:szCs w:val="28"/>
        </w:rPr>
        <w:t>the Feeding Area Project is £2985,</w:t>
      </w:r>
      <w:r w:rsidRPr="00414F2C">
        <w:rPr>
          <w:b/>
          <w:sz w:val="28"/>
          <w:szCs w:val="28"/>
        </w:rPr>
        <w:t xml:space="preserve"> to be spent by</w:t>
      </w:r>
      <w:r w:rsidR="00414F2C">
        <w:rPr>
          <w:sz w:val="28"/>
          <w:szCs w:val="28"/>
        </w:rPr>
        <w:t xml:space="preserve"> 31 March 2017</w:t>
      </w:r>
      <w:r w:rsidR="004E4524">
        <w:rPr>
          <w:sz w:val="28"/>
          <w:szCs w:val="28"/>
        </w:rPr>
        <w:t xml:space="preserve"> with £250 used from the Small Sparks as matched funding.</w:t>
      </w:r>
      <w:r w:rsidR="00414F2C">
        <w:rPr>
          <w:sz w:val="28"/>
          <w:szCs w:val="28"/>
        </w:rPr>
        <w:t xml:space="preserve"> An outstanding cheque for 5 pairs of gauntlets is £13.95 and the annual insurance is due </w:t>
      </w:r>
      <w:r w:rsidR="004E4524">
        <w:rPr>
          <w:sz w:val="28"/>
          <w:szCs w:val="28"/>
        </w:rPr>
        <w:t>in April for £200.00</w:t>
      </w:r>
    </w:p>
    <w:p w:rsidR="00414F2C" w:rsidRDefault="003A5321" w:rsidP="00866154">
      <w:pPr>
        <w:spacing w:after="0"/>
        <w:rPr>
          <w:b/>
          <w:sz w:val="28"/>
          <w:szCs w:val="28"/>
        </w:rPr>
      </w:pPr>
      <w:r w:rsidRPr="00866154">
        <w:rPr>
          <w:b/>
          <w:sz w:val="28"/>
          <w:szCs w:val="28"/>
        </w:rPr>
        <w:t>Therefore Bank balance = £</w:t>
      </w:r>
      <w:r w:rsidR="00414F2C">
        <w:rPr>
          <w:b/>
          <w:sz w:val="28"/>
          <w:szCs w:val="28"/>
        </w:rPr>
        <w:t>3734.93- £2985.00 -</w:t>
      </w:r>
      <w:r w:rsidR="004E4524">
        <w:rPr>
          <w:b/>
          <w:sz w:val="28"/>
          <w:szCs w:val="28"/>
        </w:rPr>
        <w:t>£250.00 -</w:t>
      </w:r>
      <w:r w:rsidR="00414F2C">
        <w:rPr>
          <w:b/>
          <w:sz w:val="28"/>
          <w:szCs w:val="28"/>
        </w:rPr>
        <w:t>£ 13.95</w:t>
      </w:r>
      <w:r w:rsidR="004E4524">
        <w:rPr>
          <w:b/>
          <w:sz w:val="28"/>
          <w:szCs w:val="28"/>
        </w:rPr>
        <w:t>= £48</w:t>
      </w:r>
      <w:r w:rsidR="00414F2C">
        <w:rPr>
          <w:b/>
          <w:sz w:val="28"/>
          <w:szCs w:val="28"/>
        </w:rPr>
        <w:t xml:space="preserve">5.98 </w:t>
      </w:r>
    </w:p>
    <w:p w:rsidR="003A5321" w:rsidRPr="00414F2C" w:rsidRDefault="004E4524" w:rsidP="00414F2C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£200 insurance = Total bank balance of £285</w:t>
      </w:r>
      <w:r w:rsidR="00414F2C">
        <w:rPr>
          <w:b/>
          <w:sz w:val="28"/>
          <w:szCs w:val="28"/>
        </w:rPr>
        <w:t>.98</w:t>
      </w:r>
      <w:r>
        <w:rPr>
          <w:b/>
          <w:sz w:val="28"/>
          <w:szCs w:val="28"/>
        </w:rPr>
        <w:t xml:space="preserve"> not allocated. (contingency fund</w:t>
      </w:r>
      <w:bookmarkStart w:id="0" w:name="_GoBack"/>
      <w:bookmarkEnd w:id="0"/>
      <w:r>
        <w:rPr>
          <w:b/>
          <w:sz w:val="28"/>
          <w:szCs w:val="28"/>
        </w:rPr>
        <w:t>)</w:t>
      </w:r>
    </w:p>
    <w:p w:rsidR="00866154" w:rsidRDefault="00866154"/>
    <w:p w:rsidR="004E4524" w:rsidRDefault="00866154">
      <w:pPr>
        <w:rPr>
          <w:b/>
          <w:sz w:val="28"/>
          <w:szCs w:val="28"/>
        </w:rPr>
      </w:pPr>
      <w:r w:rsidRPr="00866154">
        <w:rPr>
          <w:b/>
          <w:sz w:val="28"/>
          <w:szCs w:val="28"/>
        </w:rPr>
        <w:t xml:space="preserve">Marilyn </w:t>
      </w:r>
      <w:proofErr w:type="spellStart"/>
      <w:r w:rsidRPr="00866154">
        <w:rPr>
          <w:b/>
          <w:sz w:val="28"/>
          <w:szCs w:val="28"/>
        </w:rPr>
        <w:t>McKechnie</w:t>
      </w:r>
      <w:proofErr w:type="spellEnd"/>
    </w:p>
    <w:p w:rsidR="00866154" w:rsidRPr="00866154" w:rsidRDefault="00866154" w:rsidP="004E4524">
      <w:pPr>
        <w:spacing w:after="0"/>
        <w:rPr>
          <w:b/>
          <w:sz w:val="28"/>
          <w:szCs w:val="28"/>
        </w:rPr>
      </w:pPr>
      <w:r w:rsidRPr="00866154">
        <w:rPr>
          <w:b/>
          <w:sz w:val="28"/>
          <w:szCs w:val="28"/>
        </w:rPr>
        <w:t>Treasurer/Fund Raiser</w:t>
      </w:r>
    </w:p>
    <w:p w:rsidR="004E4524" w:rsidRDefault="00866154" w:rsidP="004E4524">
      <w:pPr>
        <w:spacing w:after="0"/>
        <w:rPr>
          <w:b/>
          <w:sz w:val="28"/>
          <w:szCs w:val="28"/>
        </w:rPr>
      </w:pPr>
      <w:r w:rsidRPr="00866154">
        <w:rPr>
          <w:b/>
          <w:sz w:val="28"/>
          <w:szCs w:val="28"/>
        </w:rPr>
        <w:t>Fr</w:t>
      </w:r>
      <w:r w:rsidR="004E4524">
        <w:rPr>
          <w:b/>
          <w:sz w:val="28"/>
          <w:szCs w:val="28"/>
        </w:rPr>
        <w:t xml:space="preserve">iends of </w:t>
      </w:r>
      <w:proofErr w:type="spellStart"/>
      <w:r w:rsidR="004E4524">
        <w:rPr>
          <w:b/>
          <w:sz w:val="28"/>
          <w:szCs w:val="28"/>
        </w:rPr>
        <w:t>Saintbridge</w:t>
      </w:r>
      <w:proofErr w:type="spellEnd"/>
      <w:r w:rsidR="004E4524">
        <w:rPr>
          <w:b/>
          <w:sz w:val="28"/>
          <w:szCs w:val="28"/>
        </w:rPr>
        <w:t xml:space="preserve"> Pond (FOSP)                                            </w:t>
      </w:r>
    </w:p>
    <w:p w:rsidR="00866154" w:rsidRPr="00866154" w:rsidRDefault="00866154" w:rsidP="004E4524">
      <w:pPr>
        <w:spacing w:after="0"/>
        <w:rPr>
          <w:b/>
          <w:sz w:val="28"/>
          <w:szCs w:val="28"/>
        </w:rPr>
      </w:pPr>
      <w:r w:rsidRPr="00866154">
        <w:rPr>
          <w:b/>
          <w:sz w:val="28"/>
          <w:szCs w:val="28"/>
        </w:rPr>
        <w:t>1</w:t>
      </w:r>
      <w:r w:rsidR="004E4524">
        <w:rPr>
          <w:b/>
          <w:sz w:val="28"/>
          <w:szCs w:val="28"/>
        </w:rPr>
        <w:t>9</w:t>
      </w:r>
      <w:r w:rsidR="004E4524" w:rsidRPr="004E4524">
        <w:rPr>
          <w:b/>
          <w:sz w:val="28"/>
          <w:szCs w:val="28"/>
          <w:vertAlign w:val="superscript"/>
        </w:rPr>
        <w:t>th</w:t>
      </w:r>
      <w:r w:rsidR="004E4524">
        <w:rPr>
          <w:b/>
          <w:sz w:val="28"/>
          <w:szCs w:val="28"/>
        </w:rPr>
        <w:t xml:space="preserve"> February 2017</w:t>
      </w:r>
    </w:p>
    <w:p w:rsidR="003A5321" w:rsidRDefault="003A5321"/>
    <w:sectPr w:rsidR="003A5321" w:rsidSect="00D341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B22F9"/>
    <w:multiLevelType w:val="hybridMultilevel"/>
    <w:tmpl w:val="106C7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B4BD9"/>
    <w:multiLevelType w:val="hybridMultilevel"/>
    <w:tmpl w:val="5B0A066A"/>
    <w:lvl w:ilvl="0" w:tplc="D17877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5831"/>
    <w:rsid w:val="00033E28"/>
    <w:rsid w:val="00291AF6"/>
    <w:rsid w:val="003A5321"/>
    <w:rsid w:val="00414F2C"/>
    <w:rsid w:val="004E4524"/>
    <w:rsid w:val="006800E0"/>
    <w:rsid w:val="00786ED3"/>
    <w:rsid w:val="007E5831"/>
    <w:rsid w:val="00866154"/>
    <w:rsid w:val="00A23B67"/>
    <w:rsid w:val="00D34123"/>
    <w:rsid w:val="00D45CF1"/>
    <w:rsid w:val="00FA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EA8F65-9105-4C96-BB2A-D7BCF158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8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6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marilynmckechnie</dc:creator>
  <cp:lastModifiedBy>marilyn mckechnie</cp:lastModifiedBy>
  <cp:revision>2</cp:revision>
  <cp:lastPrinted>2017-02-06T20:34:00Z</cp:lastPrinted>
  <dcterms:created xsi:type="dcterms:W3CDTF">2017-02-06T20:35:00Z</dcterms:created>
  <dcterms:modified xsi:type="dcterms:W3CDTF">2017-02-06T20:35:00Z</dcterms:modified>
</cp:coreProperties>
</file>